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center"/>
        <w:rPr>
          <w:b/>
          <w:sz w:val="40"/>
          <w:szCs w:val="40"/>
        </w:rPr>
      </w:pPr>
      <w:bookmarkStart w:id="0" w:name="_GoBack"/>
      <w:r w:rsidRPr="00EB4263">
        <w:rPr>
          <w:b/>
          <w:sz w:val="40"/>
          <w:szCs w:val="40"/>
        </w:rPr>
        <w:t>Награждение медалью «Материнская слава»</w:t>
      </w:r>
    </w:p>
    <w:bookmarkEnd w:id="0"/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Медаль «Материнская слава» (далее - медаль) является высшей формой поощрения многодетных матерей за заслуги в достойном воспитании детей, укреплении семейных ценностей и повышении социальной значимости материнства.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Медалью награждаются многодетные матери, постоянно проживающие на территории Ставропольского края не менее 10 последних лет, родившие (усыновившие, удочерившие) и (или) достойно воспитавшие пятерых и более детей, при достижении младшим ребенком 8-летнего возраста (далее - многодетные матери).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Под достойным воспитанием применительно к настоящему Положению понимается воспитание детей, обеспечивающее их образование, духовно-нравственное и физическое развитие, что подтверждается их успехами в учебной, спортивной, творческой, трудовой и (или) иной общественно полезной деятельности, а также проявлением ими смелых и решительных действий при исполнении воинского, гражданского или служебного долга.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P103"/>
      <w:bookmarkEnd w:id="1"/>
      <w:r w:rsidRPr="00EB4263">
        <w:rPr>
          <w:sz w:val="28"/>
          <w:szCs w:val="28"/>
        </w:rPr>
        <w:t>К награждению медалью не представляются многодетные матери: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P104"/>
      <w:bookmarkEnd w:id="2"/>
      <w:r w:rsidRPr="00EB4263">
        <w:rPr>
          <w:sz w:val="28"/>
          <w:szCs w:val="28"/>
        </w:rPr>
        <w:t>лишенные или ограниченные в родительских правах на основании решения суда, вступившего в законную силу, хотя бы в отношении одного ребенка;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имеющие аналогичные награды СССР, Российской Федерации, субъектов Российской Федерации за рождение и (или) воспитание детей, количество которых соответствует одной из степеней медали;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осужденные к наказанию по приговору суда, вступившему в законную силу, или имеющие неснятую или непогашенную судимость;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имеющие хотя бы одного из детей, осужденного к наказанию по приговору суда, вступившему в законную силу, или имеющего неснятую или непогашенную судимость;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B4263">
        <w:rPr>
          <w:sz w:val="28"/>
          <w:szCs w:val="28"/>
        </w:rPr>
        <w:t>семьи</w:t>
      </w:r>
      <w:proofErr w:type="gramEnd"/>
      <w:r w:rsidRPr="00EB4263">
        <w:rPr>
          <w:sz w:val="28"/>
          <w:szCs w:val="28"/>
        </w:rPr>
        <w:t xml:space="preserve"> которых признаны (признавались) решением комиссии по делам несовершеннолетних и защите их прав находящимися в социально опасном положении или имеющие хотя бы одного из детей, признанного решением комиссии по делам несовершеннолетних и защите их прав</w:t>
      </w:r>
      <w:r>
        <w:rPr>
          <w:sz w:val="28"/>
          <w:szCs w:val="28"/>
        </w:rPr>
        <w:t>,</w:t>
      </w:r>
      <w:r w:rsidRPr="00EB4263">
        <w:rPr>
          <w:sz w:val="28"/>
          <w:szCs w:val="28"/>
        </w:rPr>
        <w:t xml:space="preserve"> находящимся в социально опасном положении;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в отношении которых и (или) их детей комиссией по делам несовершеннолетних и защите их прав рассматривались дела об административных правонарушениях, отнесенных </w:t>
      </w:r>
      <w:hyperlink r:id="rId4" w:history="1">
        <w:r w:rsidRPr="00EB4263">
          <w:rPr>
            <w:rStyle w:val="a3"/>
            <w:sz w:val="28"/>
            <w:szCs w:val="28"/>
          </w:rPr>
          <w:t>Кодексом</w:t>
        </w:r>
      </w:hyperlink>
      <w:r w:rsidRPr="00EB4263">
        <w:rPr>
          <w:sz w:val="28"/>
          <w:szCs w:val="28"/>
        </w:rPr>
        <w:t> Российской Федерации об административных правонарушениях и </w:t>
      </w:r>
      <w:hyperlink r:id="rId5" w:history="1">
        <w:r w:rsidRPr="00EB4263">
          <w:rPr>
            <w:rStyle w:val="a3"/>
            <w:sz w:val="28"/>
            <w:szCs w:val="28"/>
          </w:rPr>
          <w:t>Законом</w:t>
        </w:r>
      </w:hyperlink>
      <w:r w:rsidRPr="00EB4263">
        <w:rPr>
          <w:sz w:val="28"/>
          <w:szCs w:val="28"/>
        </w:rPr>
        <w:t xml:space="preserve"> Ставропольского края «Об административных правонарушениях в Ставропольском крае» к компетенции комиссии по делам несовершеннолетних и защите их прав, и принимались решения о привлечении их и (или) их детей к административной ответственности, а также применялись меры воздействия в случаях и порядке, предусмотренных </w:t>
      </w:r>
      <w:r w:rsidRPr="00EB4263">
        <w:rPr>
          <w:sz w:val="28"/>
          <w:szCs w:val="28"/>
        </w:rPr>
        <w:lastRenderedPageBreak/>
        <w:t>законодательством Российской Федерации и законодательством Ставропольского края;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 xml:space="preserve">имеющие хотя бы одного из детей, состоящего на учете в подразделении по делам несовершеннолетних органов внутренних дел по месту его жительства и (или) совершившего общественно опасное деяние, но не подлежащего уголовной ответственности в связи с </w:t>
      </w:r>
      <w:proofErr w:type="spellStart"/>
      <w:r w:rsidRPr="00EB4263">
        <w:rPr>
          <w:sz w:val="28"/>
          <w:szCs w:val="28"/>
        </w:rPr>
        <w:t>недостижением</w:t>
      </w:r>
      <w:proofErr w:type="spellEnd"/>
      <w:r w:rsidRPr="00EB4263">
        <w:rPr>
          <w:sz w:val="28"/>
          <w:szCs w:val="28"/>
        </w:rPr>
        <w:t xml:space="preserve"> возраста наступления уголовной ответственности;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имеющие хотя бы одного из детей, которые не обучаются в общеобразовательной организации, а по достижении совершеннолетия не обучаются в профессиональной организации и (или) образовательной организации высшего образования или не работают и не занимаются иной общественно полезной деятельностью более 12 месяцев по неуважительной причине и не состоят на учете в органах государственной службы занятости населения в качестве безработного.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При награждении многодетной матери медалью учитываются также дети, умершие, погибшие, или пропавшие без вести по достижении ими возраста восьми лет.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Медаль имеет три степени: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медаль «Материнская слава» I степени;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медаль «Материнская слава» II степени;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медаль «Материнская слава» III степени.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Высшей степенью медали является I степень.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Медалью I степени награждаются многодетные матери, родившие и (или) воспитавшие до 8-летнего возраста десятерых и более детей.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Медалью II степени награждаются многодетные матери, родившие и (или) воспитавшие до 8-летнего возраста семерых, восьмерых или девятерых детей.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Медалью III степени награждаются многодетные матери, родившие и (или) воспитавшие до 8-летнего возраста пятерых или шестерых детей.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P135"/>
      <w:bookmarkEnd w:id="3"/>
      <w:r w:rsidRPr="00EB4263">
        <w:rPr>
          <w:sz w:val="28"/>
          <w:szCs w:val="28"/>
        </w:rPr>
        <w:t xml:space="preserve">Ходатайство о представлении к награждению многодетной матери медалью (далее - ходатайство) возбуждается коллективами организаций, общественных объединений или органом местного самоуправления муниципального образования Ставропольского края по месту ее жительства (далее - организация или орган местного самоуправления, инициировавшие награждение). 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 xml:space="preserve">Орган местного самоуправления оформляет представление к награждению многодетной матери медалью и направляет его совместно с ходатайством, наградным листом и документами (сведениями), в министерство труда и социальной защиты населения ежегодно, </w:t>
      </w:r>
      <w:r>
        <w:rPr>
          <w:sz w:val="28"/>
          <w:szCs w:val="28"/>
        </w:rPr>
        <w:t>до</w:t>
      </w:r>
      <w:r w:rsidRPr="00EB4263">
        <w:rPr>
          <w:sz w:val="28"/>
          <w:szCs w:val="28"/>
        </w:rPr>
        <w:t xml:space="preserve"> 01 октября, для их рассмотрения.</w:t>
      </w:r>
    </w:p>
    <w:p w:rsidR="00A03541" w:rsidRPr="00EB4263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>Награждение многодетной матери медалью осуществляется на основании постановления Губернатора Ставропольского края.</w:t>
      </w:r>
    </w:p>
    <w:p w:rsidR="00A03541" w:rsidRDefault="00A03541" w:rsidP="00A0354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263">
        <w:rPr>
          <w:sz w:val="28"/>
          <w:szCs w:val="28"/>
        </w:rPr>
        <w:t xml:space="preserve">Вручение многодетной матери медали производится Губернатором Ставропольского края или уполномоченным им лицом в обстановке торжественности и гласности в канун празднования Дня матери. Вместе с </w:t>
      </w:r>
      <w:r w:rsidRPr="00EB4263">
        <w:rPr>
          <w:sz w:val="28"/>
          <w:szCs w:val="28"/>
        </w:rPr>
        <w:lastRenderedPageBreak/>
        <w:t>медалью многодетной матери вручается удостоверение установленного образца, подписанное Губернатором Ставропольского края и скрепленное гербовой печатью.</w:t>
      </w:r>
    </w:p>
    <w:p w:rsidR="00860359" w:rsidRDefault="00860359"/>
    <w:sectPr w:rsidR="0086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11"/>
    <w:rsid w:val="000778DC"/>
    <w:rsid w:val="000868A3"/>
    <w:rsid w:val="00484849"/>
    <w:rsid w:val="00630A7F"/>
    <w:rsid w:val="00824B11"/>
    <w:rsid w:val="00860359"/>
    <w:rsid w:val="009D1A5E"/>
    <w:rsid w:val="00A03541"/>
    <w:rsid w:val="00AB1B3E"/>
    <w:rsid w:val="00B43F36"/>
    <w:rsid w:val="00C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222C-6F49-4DED-9AC2-56E30D41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541"/>
    <w:rPr>
      <w:color w:val="0000FF"/>
      <w:u w:val="single"/>
    </w:rPr>
  </w:style>
  <w:style w:type="paragraph" w:styleId="a4">
    <w:name w:val="Normal (Web)"/>
    <w:basedOn w:val="a"/>
    <w:unhideWhenUsed/>
    <w:rsid w:val="00A0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8C3AB54F2A2B44FBF189BE9C75086A65EB6DA588551CC14440CE48C4CEF1DA8Fx8JEL" TargetMode="External"/><Relationship Id="rId4" Type="http://schemas.openxmlformats.org/officeDocument/2006/relationships/hyperlink" Target="consultantplus://offline/ref=FC8C3AB54F2A2B44FBF197B38A19566060E232AE8E5311941914C81F9Bx9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2024-03-04T08:50:00Z</dcterms:created>
  <dcterms:modified xsi:type="dcterms:W3CDTF">2024-03-04T08:50:00Z</dcterms:modified>
</cp:coreProperties>
</file>